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401C" w:rsidRDefault="004E401C" w:rsidP="004E401C">
      <w:pPr>
        <w:pStyle w:val="Default"/>
      </w:pPr>
    </w:p>
    <w:p w:rsidR="004E401C" w:rsidRDefault="004E401C" w:rsidP="004E401C">
      <w:pPr>
        <w:pStyle w:val="Default"/>
        <w:rPr>
          <w:rFonts w:cstheme="minorBidi"/>
          <w:color w:val="auto"/>
          <w:sz w:val="44"/>
          <w:szCs w:val="44"/>
        </w:rPr>
      </w:pPr>
      <w:r>
        <w:rPr>
          <w:rFonts w:cstheme="minorBidi"/>
          <w:color w:val="auto"/>
          <w:sz w:val="44"/>
          <w:szCs w:val="44"/>
        </w:rPr>
        <w:t xml:space="preserve">Media Release </w:t>
      </w:r>
    </w:p>
    <w:p w:rsidR="004E401C" w:rsidRDefault="004E401C" w:rsidP="004E401C">
      <w:pPr>
        <w:pStyle w:val="Default"/>
        <w:rPr>
          <w:rFonts w:cstheme="minorBidi"/>
          <w:color w:val="auto"/>
          <w:sz w:val="44"/>
          <w:szCs w:val="4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BE2B6C" w:rsidTr="00F20464">
        <w:trPr>
          <w:jc w:val="center"/>
        </w:trPr>
        <w:tc>
          <w:tcPr>
            <w:tcW w:w="4531" w:type="dxa"/>
          </w:tcPr>
          <w:p w:rsidR="00BE2B6C" w:rsidRDefault="00BE2B6C" w:rsidP="00BE2B6C">
            <w:pPr>
              <w:pStyle w:val="Default"/>
              <w:jc w:val="center"/>
              <w:rPr>
                <w:rFonts w:cstheme="minorBidi"/>
                <w:color w:val="auto"/>
                <w:sz w:val="44"/>
                <w:szCs w:val="44"/>
              </w:rPr>
            </w:pPr>
            <w:r>
              <w:rPr>
                <w:rFonts w:cstheme="minorBidi"/>
                <w:noProof/>
                <w:color w:val="auto"/>
                <w:sz w:val="44"/>
                <w:szCs w:val="44"/>
              </w:rPr>
              <w:drawing>
                <wp:inline distT="0" distB="0" distL="0" distR="0" wp14:anchorId="37C0928E" wp14:editId="71C3358A">
                  <wp:extent cx="844167" cy="504967"/>
                  <wp:effectExtent l="0" t="0" r="0" b="3175"/>
                  <wp:docPr id="19367583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58380" name="Picture 1936758380"/>
                          <pic:cNvPicPr/>
                        </pic:nvPicPr>
                        <pic:blipFill>
                          <a:blip r:embed="rId4" cstate="print">
                            <a:extLst>
                              <a:ext uri="{28A0092B-C50C-407E-A947-70E740481C1C}">
                                <a14:useLocalDpi xmlns:a14="http://schemas.microsoft.com/office/drawing/2010/main" val="0"/>
                              </a:ext>
                            </a:extLst>
                          </a:blip>
                          <a:stretch>
                            <a:fillRect/>
                          </a:stretch>
                        </pic:blipFill>
                        <pic:spPr>
                          <a:xfrm>
                            <a:off x="0" y="0"/>
                            <a:ext cx="891961" cy="533557"/>
                          </a:xfrm>
                          <a:prstGeom prst="rect">
                            <a:avLst/>
                          </a:prstGeom>
                        </pic:spPr>
                      </pic:pic>
                    </a:graphicData>
                  </a:graphic>
                </wp:inline>
              </w:drawing>
            </w:r>
          </w:p>
        </w:tc>
      </w:tr>
    </w:tbl>
    <w:p w:rsidR="004E401C" w:rsidRDefault="004E401C" w:rsidP="004E401C">
      <w:pPr>
        <w:pStyle w:val="Default"/>
        <w:rPr>
          <w:rFonts w:cstheme="minorBidi"/>
          <w:color w:val="auto"/>
          <w:sz w:val="20"/>
          <w:szCs w:val="20"/>
        </w:rPr>
      </w:pPr>
      <w:r>
        <w:rPr>
          <w:rFonts w:cstheme="minorBidi"/>
          <w:color w:val="auto"/>
          <w:sz w:val="20"/>
          <w:szCs w:val="20"/>
        </w:rPr>
        <w:t xml:space="preserve"> </w:t>
      </w:r>
    </w:p>
    <w:p w:rsidR="00BE2B6C" w:rsidRPr="00BE2B6C" w:rsidRDefault="00BE2B6C" w:rsidP="00BE2B6C">
      <w:pPr>
        <w:tabs>
          <w:tab w:val="left" w:pos="3331"/>
        </w:tabs>
        <w:jc w:val="center"/>
        <w:rPr>
          <w:rFonts w:ascii="Helvetica Neue" w:eastAsiaTheme="minorHAnsi" w:hAnsi="Helvetica Neue" w:cs="Helvetica Neue"/>
          <w:b/>
          <w:bCs/>
          <w:sz w:val="28"/>
          <w:szCs w:val="28"/>
          <w14:ligatures w14:val="standardContextual"/>
        </w:rPr>
      </w:pPr>
      <w:r w:rsidRPr="00BE2B6C">
        <w:rPr>
          <w:rFonts w:ascii="Helvetica Neue" w:eastAsiaTheme="minorHAnsi" w:hAnsi="Helvetica Neue" w:cs="Helvetica Neue"/>
          <w:b/>
          <w:bCs/>
          <w:sz w:val="28"/>
          <w:szCs w:val="28"/>
          <w14:ligatures w14:val="standardContextual"/>
        </w:rPr>
        <w:t>Statewide Immigrant Mental Health Network Names NC Counts Coalition as New Anchor Organization</w:t>
      </w:r>
    </w:p>
    <w:p w:rsidR="00BE2B6C" w:rsidRPr="00BE2B6C" w:rsidRDefault="00BE2B6C" w:rsidP="00BE2B6C">
      <w:pPr>
        <w:tabs>
          <w:tab w:val="left" w:pos="3331"/>
        </w:tabs>
        <w:rPr>
          <w:rFonts w:ascii="Helvetica Neue" w:eastAsiaTheme="minorHAnsi" w:hAnsi="Helvetica Neue" w:cs="Helvetica Neue"/>
          <w14:ligatures w14:val="standardContextual"/>
        </w:rPr>
      </w:pPr>
    </w:p>
    <w:p w:rsidR="00BE2B6C" w:rsidRDefault="00BE2B6C" w:rsidP="00BE2B6C">
      <w:pPr>
        <w:tabs>
          <w:tab w:val="left" w:pos="3331"/>
        </w:tabs>
        <w:rPr>
          <w:rFonts w:ascii="Helvetica Neue" w:eastAsiaTheme="minorHAnsi" w:hAnsi="Helvetica Neue" w:cs="Helvetica Neue"/>
          <w14:ligatures w14:val="standardContextual"/>
        </w:rPr>
      </w:pPr>
      <w:r w:rsidRPr="00BE2B6C">
        <w:rPr>
          <w:rFonts w:ascii="Helvetica Neue" w:eastAsiaTheme="minorHAnsi" w:hAnsi="Helvetica Neue" w:cs="Helvetica Neue"/>
          <w:b/>
          <w:bCs/>
          <w14:ligatures w14:val="standardContextual"/>
        </w:rPr>
        <w:t>North Carolina</w:t>
      </w:r>
      <w:r w:rsidRPr="00BE2B6C">
        <w:rPr>
          <w:rFonts w:ascii="Helvetica Neue" w:eastAsiaTheme="minorHAnsi" w:hAnsi="Helvetica Neue" w:cs="Helvetica Neue"/>
          <w14:ligatures w14:val="standardContextual"/>
        </w:rPr>
        <w:t xml:space="preserve"> — The Immigrant Mental Health Solidarity Network (IMHSN), a statewide collaborative advancing equitable mental health systems for immigrants, </w:t>
      </w:r>
      <w:r w:rsidRPr="00BE2B6C">
        <w:rPr>
          <w:rFonts w:ascii="Helvetica Neue" w:eastAsiaTheme="minorHAnsi" w:hAnsi="Helvetica Neue" w:cs="Helvetica Neue"/>
          <w:b/>
          <w:bCs/>
          <w14:ligatures w14:val="standardContextual"/>
        </w:rPr>
        <w:t>has selected NC Counts Coalition as its new anchor organization</w:t>
      </w:r>
      <w:r w:rsidRPr="00BE2B6C">
        <w:rPr>
          <w:rFonts w:ascii="Helvetica Neue" w:eastAsiaTheme="minorHAnsi" w:hAnsi="Helvetica Neue" w:cs="Helvetica Neue"/>
          <w14:ligatures w14:val="standardContextual"/>
        </w:rPr>
        <w:t>.</w:t>
      </w:r>
    </w:p>
    <w:p w:rsidR="00BE2B6C" w:rsidRPr="00BE2B6C" w:rsidRDefault="00BE2B6C" w:rsidP="00BE2B6C">
      <w:pPr>
        <w:tabs>
          <w:tab w:val="left" w:pos="3331"/>
        </w:tabs>
        <w:rPr>
          <w:rFonts w:ascii="Helvetica Neue" w:eastAsiaTheme="minorHAnsi" w:hAnsi="Helvetica Neue" w:cs="Helvetica Neue"/>
          <w14:ligatures w14:val="standardContextual"/>
        </w:rPr>
      </w:pPr>
    </w:p>
    <w:p w:rsidR="00BE2B6C" w:rsidRDefault="00BE2B6C" w:rsidP="00BE2B6C">
      <w:pPr>
        <w:tabs>
          <w:tab w:val="left" w:pos="3331"/>
        </w:tabs>
        <w:rPr>
          <w:rFonts w:ascii="Helvetica Neue" w:eastAsiaTheme="minorHAnsi" w:hAnsi="Helvetica Neue" w:cs="Helvetica Neue"/>
          <w14:ligatures w14:val="standardContextual"/>
        </w:rPr>
      </w:pPr>
      <w:r w:rsidRPr="00BE2B6C">
        <w:rPr>
          <w:rFonts w:ascii="Helvetica Neue" w:eastAsiaTheme="minorHAnsi" w:hAnsi="Helvetica Neue" w:cs="Helvetica Neue"/>
          <w14:ligatures w14:val="standardContextual"/>
        </w:rPr>
        <w:t xml:space="preserve">IMHSN brings together organizations, community leaders, and advocates from across North Carolina to address gaps in mental health access and outcomes for immigrant and refugee communities. Launched in 2023 with support from the </w:t>
      </w:r>
      <w:r w:rsidRPr="00BE2B6C">
        <w:rPr>
          <w:rFonts w:ascii="Helvetica Neue" w:eastAsiaTheme="minorHAnsi" w:hAnsi="Helvetica Neue" w:cs="Helvetica Neue"/>
          <w:b/>
          <w:bCs/>
          <w14:ligatures w14:val="standardContextual"/>
        </w:rPr>
        <w:t>Blue Cross Blue Shield Foundation of North Carolina and the Kate B. Reynolds Charitable Trust</w:t>
      </w:r>
      <w:r w:rsidRPr="00BE2B6C">
        <w:rPr>
          <w:rFonts w:ascii="Helvetica Neue" w:eastAsiaTheme="minorHAnsi" w:hAnsi="Helvetica Neue" w:cs="Helvetica Neue"/>
          <w14:ligatures w14:val="standardContextual"/>
        </w:rPr>
        <w:t xml:space="preserve">, the network has been anchored by El </w:t>
      </w:r>
      <w:proofErr w:type="spellStart"/>
      <w:r w:rsidRPr="00BE2B6C">
        <w:rPr>
          <w:rFonts w:ascii="Helvetica Neue" w:eastAsiaTheme="minorHAnsi" w:hAnsi="Helvetica Neue" w:cs="Helvetica Neue"/>
          <w14:ligatures w14:val="standardContextual"/>
        </w:rPr>
        <w:t>Futuro</w:t>
      </w:r>
      <w:proofErr w:type="spellEnd"/>
      <w:r w:rsidRPr="00BE2B6C">
        <w:rPr>
          <w:rFonts w:ascii="Helvetica Neue" w:eastAsiaTheme="minorHAnsi" w:hAnsi="Helvetica Neue" w:cs="Helvetica Neue"/>
          <w14:ligatures w14:val="standardContextual"/>
        </w:rPr>
        <w:t>, a nonprofit specializing in Latino mental health.</w:t>
      </w:r>
    </w:p>
    <w:p w:rsidR="00BE2B6C" w:rsidRPr="00BE2B6C" w:rsidRDefault="00BE2B6C" w:rsidP="00BE2B6C">
      <w:pPr>
        <w:tabs>
          <w:tab w:val="left" w:pos="3331"/>
        </w:tabs>
        <w:rPr>
          <w:rFonts w:ascii="Helvetica Neue" w:eastAsiaTheme="minorHAnsi" w:hAnsi="Helvetica Neue" w:cs="Helvetica Neue"/>
          <w14:ligatures w14:val="standardContextual"/>
        </w:rPr>
      </w:pPr>
    </w:p>
    <w:p w:rsidR="00BE2B6C" w:rsidRDefault="00BE2B6C" w:rsidP="00BE2B6C">
      <w:pPr>
        <w:tabs>
          <w:tab w:val="left" w:pos="3331"/>
        </w:tabs>
        <w:rPr>
          <w:rFonts w:ascii="Helvetica Neue" w:eastAsiaTheme="minorHAnsi" w:hAnsi="Helvetica Neue" w:cs="Helvetica Neue"/>
          <w14:ligatures w14:val="standardContextual"/>
        </w:rPr>
      </w:pPr>
      <w:r w:rsidRPr="00BE2B6C">
        <w:rPr>
          <w:rFonts w:ascii="Helvetica Neue" w:eastAsiaTheme="minorHAnsi" w:hAnsi="Helvetica Neue" w:cs="Helvetica Neue"/>
          <w14:ligatures w14:val="standardContextual"/>
        </w:rPr>
        <w:t>The selection of NC Counts Coalition follows an inclusive, community-led process overseen by a diverse committee of leaders from immigrant, refugee, and mental health organizations. The transition reflects IMHSN’s commitment to shared leadership and ensuring that immigrant voices and lived experiences guide statewide mental health efforts.</w:t>
      </w:r>
    </w:p>
    <w:p w:rsidR="00BE2B6C" w:rsidRPr="00BE2B6C" w:rsidRDefault="00BE2B6C" w:rsidP="00BE2B6C">
      <w:pPr>
        <w:tabs>
          <w:tab w:val="left" w:pos="3331"/>
        </w:tabs>
        <w:rPr>
          <w:rFonts w:ascii="Helvetica Neue" w:eastAsiaTheme="minorHAnsi" w:hAnsi="Helvetica Neue" w:cs="Helvetica Neue"/>
          <w14:ligatures w14:val="standardContextual"/>
        </w:rPr>
      </w:pPr>
    </w:p>
    <w:p w:rsidR="00BE2B6C" w:rsidRDefault="00BE2B6C" w:rsidP="00BE2B6C">
      <w:pPr>
        <w:tabs>
          <w:tab w:val="left" w:pos="3331"/>
        </w:tabs>
        <w:rPr>
          <w:rFonts w:ascii="Helvetica Neue" w:eastAsiaTheme="minorHAnsi" w:hAnsi="Helvetica Neue" w:cs="Helvetica Neue"/>
          <w14:ligatures w14:val="standardContextual"/>
        </w:rPr>
      </w:pPr>
      <w:r w:rsidRPr="00BE2B6C">
        <w:rPr>
          <w:rFonts w:ascii="Helvetica Neue" w:eastAsiaTheme="minorHAnsi" w:hAnsi="Helvetica Neue" w:cs="Helvetica Neue"/>
          <w14:ligatures w14:val="standardContextual"/>
        </w:rPr>
        <w:t>As anchor organization, NC Counts Coalition will provide infrastructure, facilitation, and accountability to support the network’s next phase—strengthening collaboration, sustaining momentum, and deepening the integration of mental health and emotional well-being across IMHSN’s work.</w:t>
      </w:r>
    </w:p>
    <w:p w:rsidR="00BE2B6C" w:rsidRPr="00BE2B6C" w:rsidRDefault="00BE2B6C" w:rsidP="00BE2B6C">
      <w:pPr>
        <w:tabs>
          <w:tab w:val="left" w:pos="3331"/>
        </w:tabs>
        <w:rPr>
          <w:rFonts w:ascii="Helvetica Neue" w:eastAsiaTheme="minorHAnsi" w:hAnsi="Helvetica Neue" w:cs="Helvetica Neue"/>
          <w14:ligatures w14:val="standardContextual"/>
        </w:rPr>
      </w:pPr>
    </w:p>
    <w:p w:rsidR="00BE2B6C" w:rsidRPr="00BE2B6C" w:rsidRDefault="00BE2B6C" w:rsidP="00BE2B6C">
      <w:pPr>
        <w:tabs>
          <w:tab w:val="left" w:pos="3331"/>
        </w:tabs>
        <w:rPr>
          <w:rFonts w:ascii="Helvetica Neue" w:eastAsiaTheme="minorHAnsi" w:hAnsi="Helvetica Neue" w:cs="Helvetica Neue"/>
          <w14:ligatures w14:val="standardContextual"/>
        </w:rPr>
      </w:pPr>
      <w:r w:rsidRPr="00BE2B6C">
        <w:rPr>
          <w:rFonts w:ascii="Helvetica Neue" w:eastAsiaTheme="minorHAnsi" w:hAnsi="Helvetica Neue" w:cs="Helvetica Neue"/>
          <w:i/>
          <w:iCs/>
          <w14:ligatures w14:val="standardContextual"/>
        </w:rPr>
        <w:t>“This transition marks an important moment for immigrant mental health in North Carolina,”</w:t>
      </w:r>
      <w:r w:rsidRPr="00BE2B6C">
        <w:rPr>
          <w:rFonts w:ascii="Helvetica Neue" w:eastAsiaTheme="minorHAnsi" w:hAnsi="Helvetica Neue" w:cs="Helvetica Neue"/>
          <w14:ligatures w14:val="standardContextual"/>
        </w:rPr>
        <w:t xml:space="preserve"> said IMHSN leadership. </w:t>
      </w:r>
      <w:r w:rsidRPr="00BE2B6C">
        <w:rPr>
          <w:rFonts w:ascii="Helvetica Neue" w:eastAsiaTheme="minorHAnsi" w:hAnsi="Helvetica Neue" w:cs="Helvetica Neue"/>
          <w:i/>
          <w:iCs/>
          <w14:ligatures w14:val="standardContextual"/>
        </w:rPr>
        <w:t>“With NC Counts Coalition’s statewide experience and commitment to partnership, the network is well</w:t>
      </w:r>
      <w:r>
        <w:rPr>
          <w:rFonts w:ascii="Helvetica Neue" w:eastAsiaTheme="minorHAnsi" w:hAnsi="Helvetica Neue" w:cs="Helvetica Neue"/>
          <w:i/>
          <w:iCs/>
          <w14:ligatures w14:val="standardContextual"/>
        </w:rPr>
        <w:t>-</w:t>
      </w:r>
      <w:r w:rsidRPr="00BE2B6C">
        <w:rPr>
          <w:rFonts w:ascii="Helvetica Neue" w:eastAsiaTheme="minorHAnsi" w:hAnsi="Helvetica Neue" w:cs="Helvetica Neue"/>
          <w:i/>
          <w:iCs/>
          <w14:ligatures w14:val="standardContextual"/>
        </w:rPr>
        <w:t>positioned to expand impact while keeping community leadership at the center.”</w:t>
      </w:r>
    </w:p>
    <w:p w:rsidR="00BE2B6C" w:rsidRDefault="00BE2B6C" w:rsidP="00BE2B6C">
      <w:pPr>
        <w:tabs>
          <w:tab w:val="left" w:pos="3331"/>
        </w:tabs>
        <w:rPr>
          <w:rFonts w:ascii="Helvetica Neue" w:eastAsiaTheme="minorHAnsi" w:hAnsi="Helvetica Neue" w:cs="Helvetica Neue"/>
          <w14:ligatures w14:val="standardContextual"/>
        </w:rPr>
      </w:pPr>
    </w:p>
    <w:p w:rsidR="00BE2B6C" w:rsidRPr="00BE2B6C" w:rsidRDefault="00BE2B6C" w:rsidP="00BE2B6C">
      <w:pPr>
        <w:tabs>
          <w:tab w:val="left" w:pos="3331"/>
        </w:tabs>
        <w:rPr>
          <w:rFonts w:ascii="Helvetica Neue" w:eastAsiaTheme="minorHAnsi" w:hAnsi="Helvetica Neue" w:cs="Helvetica Neue"/>
          <w14:ligatures w14:val="standardContextual"/>
        </w:rPr>
      </w:pPr>
      <w:r w:rsidRPr="00BE2B6C">
        <w:rPr>
          <w:rFonts w:ascii="Helvetica Neue" w:eastAsiaTheme="minorHAnsi" w:hAnsi="Helvetica Neue" w:cs="Helvetica Neue"/>
          <w14:ligatures w14:val="standardContextual"/>
        </w:rPr>
        <w:t>IMHSN members will continue working collectively to advance policies, practices, and systems that promote mental health equity for immigrant communities across the state.</w:t>
      </w:r>
    </w:p>
    <w:p w:rsidR="00BE2B6C" w:rsidRDefault="00BE2B6C" w:rsidP="00BE2B6C">
      <w:pPr>
        <w:tabs>
          <w:tab w:val="left" w:pos="3331"/>
        </w:tabs>
        <w:rPr>
          <w:rFonts w:ascii="Helvetica Neue" w:eastAsiaTheme="minorHAnsi" w:hAnsi="Helvetica Neue" w:cs="Helvetica Neue"/>
          <w14:ligatures w14:val="standardContextual"/>
        </w:rPr>
      </w:pPr>
    </w:p>
    <w:p w:rsidR="00BE2B6C" w:rsidRPr="00BE2B6C" w:rsidRDefault="00BE2B6C" w:rsidP="00BE2B6C">
      <w:pPr>
        <w:tabs>
          <w:tab w:val="left" w:pos="3331"/>
        </w:tabs>
        <w:rPr>
          <w:rFonts w:ascii="Helvetica Neue" w:eastAsiaTheme="minorHAnsi" w:hAnsi="Helvetica Neue" w:cs="Helvetica Neue"/>
          <w14:ligatures w14:val="standardContextual"/>
        </w:rPr>
      </w:pPr>
      <w:r w:rsidRPr="00BE2B6C">
        <w:rPr>
          <w:rFonts w:ascii="Helvetica Neue" w:eastAsiaTheme="minorHAnsi" w:hAnsi="Helvetica Neue" w:cs="Helvetica Neue"/>
          <w14:ligatures w14:val="standardContextual"/>
        </w:rPr>
        <w:t>Learn more about IMHSN and its work:</w:t>
      </w:r>
      <w:r w:rsidRPr="00BE2B6C">
        <w:t xml:space="preserve"> </w:t>
      </w:r>
      <w:hyperlink r:id="rId5" w:tgtFrame="_blank" w:history="1">
        <w:r w:rsidRPr="00BE2B6C">
          <w:rPr>
            <w:rStyle w:val="normaltextrun"/>
            <w:color w:val="0000FF"/>
            <w:u w:val="single"/>
            <w:shd w:val="clear" w:color="auto" w:fill="FFFFFF"/>
          </w:rPr>
          <w:t>https://elfuturo-nc.org/immigrant-mental-health-solidarity-network-imhsn/</w:t>
        </w:r>
      </w:hyperlink>
      <w:r w:rsidRPr="00BE2B6C">
        <w:rPr>
          <w:rStyle w:val="normaltextrun"/>
          <w:color w:val="000000"/>
          <w:shd w:val="clear" w:color="auto" w:fill="FFFFFF"/>
        </w:rPr>
        <w:t> </w:t>
      </w:r>
    </w:p>
    <w:p w:rsidR="001A7DBC" w:rsidRDefault="001A7DBC" w:rsidP="001A7DBC">
      <w:pPr>
        <w:tabs>
          <w:tab w:val="left" w:pos="3331"/>
        </w:tabs>
      </w:pPr>
    </w:p>
    <w:p w:rsidR="001A7DBC" w:rsidRDefault="001A7DBC" w:rsidP="001A7DBC">
      <w:pPr>
        <w:pStyle w:val="Heading3"/>
        <w:spacing w:before="233"/>
      </w:pPr>
      <w:r>
        <w:rPr>
          <w:spacing w:val="-4"/>
        </w:rPr>
        <w:t>About</w:t>
      </w:r>
      <w:r>
        <w:rPr>
          <w:spacing w:val="-8"/>
        </w:rPr>
        <w:t xml:space="preserve"> </w:t>
      </w:r>
      <w:r>
        <w:rPr>
          <w:spacing w:val="-4"/>
        </w:rPr>
        <w:t>El</w:t>
      </w:r>
      <w:r>
        <w:rPr>
          <w:spacing w:val="-8"/>
        </w:rPr>
        <w:t xml:space="preserve"> </w:t>
      </w:r>
      <w:proofErr w:type="spellStart"/>
      <w:r>
        <w:rPr>
          <w:spacing w:val="-4"/>
        </w:rPr>
        <w:t>Futuro</w:t>
      </w:r>
      <w:proofErr w:type="spellEnd"/>
      <w:r>
        <w:rPr>
          <w:spacing w:val="-4"/>
        </w:rPr>
        <w:t>:</w:t>
      </w:r>
    </w:p>
    <w:p w:rsidR="001A7DBC" w:rsidRPr="00D00600" w:rsidRDefault="001A7DBC" w:rsidP="001A7DBC">
      <w:pPr>
        <w:pStyle w:val="BodyText"/>
        <w:spacing w:before="45" w:line="280" w:lineRule="auto"/>
        <w:rPr>
          <w:rFonts w:ascii="Helvetica Neue" w:eastAsiaTheme="minorHAnsi" w:hAnsi="Helvetica Neue" w:cs="Helvetica Neue"/>
          <w14:ligatures w14:val="standardContextual"/>
        </w:rPr>
      </w:pPr>
      <w:r w:rsidRPr="00D00600">
        <w:rPr>
          <w:rFonts w:ascii="Helvetica Neue" w:eastAsiaTheme="minorHAnsi" w:hAnsi="Helvetica Neue" w:cs="Helvetica Neue"/>
          <w14:ligatures w14:val="standardContextual"/>
        </w:rPr>
        <w:t xml:space="preserve">El </w:t>
      </w:r>
      <w:proofErr w:type="spellStart"/>
      <w:r w:rsidRPr="00D00600">
        <w:rPr>
          <w:rFonts w:ascii="Helvetica Neue" w:eastAsiaTheme="minorHAnsi" w:hAnsi="Helvetica Neue" w:cs="Helvetica Neue"/>
          <w14:ligatures w14:val="standardContextual"/>
        </w:rPr>
        <w:t>Futuro</w:t>
      </w:r>
      <w:proofErr w:type="spellEnd"/>
      <w:r w:rsidRPr="00D00600">
        <w:rPr>
          <w:rFonts w:ascii="Helvetica Neue" w:eastAsiaTheme="minorHAnsi" w:hAnsi="Helvetica Neue" w:cs="Helvetica Neue"/>
          <w14:ligatures w14:val="standardContextual"/>
        </w:rPr>
        <w:t xml:space="preserve"> is North Carolina’s premier provider of bilingual and culturally responsive mental health services. For over 20 years, El </w:t>
      </w:r>
      <w:proofErr w:type="spellStart"/>
      <w:r w:rsidRPr="00D00600">
        <w:rPr>
          <w:rFonts w:ascii="Helvetica Neue" w:eastAsiaTheme="minorHAnsi" w:hAnsi="Helvetica Neue" w:cs="Helvetica Neue"/>
          <w14:ligatures w14:val="standardContextual"/>
        </w:rPr>
        <w:t>Futuro</w:t>
      </w:r>
      <w:proofErr w:type="spellEnd"/>
      <w:r w:rsidRPr="00D00600">
        <w:rPr>
          <w:rFonts w:ascii="Helvetica Neue" w:eastAsiaTheme="minorHAnsi" w:hAnsi="Helvetica Neue" w:cs="Helvetica Neue"/>
          <w14:ligatures w14:val="standardContextual"/>
        </w:rPr>
        <w:t xml:space="preserve"> has been a trusted resource, offering therapy, psychiatry, substance use treatment, and case management to over 2,800 Latino youth and </w:t>
      </w:r>
      <w:r w:rsidRPr="00D00600">
        <w:rPr>
          <w:rFonts w:ascii="Helvetica Neue" w:eastAsiaTheme="minorHAnsi" w:hAnsi="Helvetica Neue" w:cs="Helvetica Neue"/>
          <w14:ligatures w14:val="standardContextual"/>
        </w:rPr>
        <w:lastRenderedPageBreak/>
        <w:t xml:space="preserve">adults annually. With a dedicated team of professionals, El </w:t>
      </w:r>
      <w:proofErr w:type="spellStart"/>
      <w:r w:rsidRPr="00D00600">
        <w:rPr>
          <w:rFonts w:ascii="Helvetica Neue" w:eastAsiaTheme="minorHAnsi" w:hAnsi="Helvetica Neue" w:cs="Helvetica Neue"/>
          <w14:ligatures w14:val="standardContextual"/>
        </w:rPr>
        <w:t>Futuro</w:t>
      </w:r>
      <w:proofErr w:type="spellEnd"/>
      <w:r w:rsidRPr="00D00600">
        <w:rPr>
          <w:rFonts w:ascii="Helvetica Neue" w:eastAsiaTheme="minorHAnsi" w:hAnsi="Helvetica Neue" w:cs="Helvetica Neue"/>
          <w14:ligatures w14:val="standardContextual"/>
        </w:rPr>
        <w:t xml:space="preserve"> is committed to improving the mental health and well-being of the communities they serve.</w:t>
      </w:r>
    </w:p>
    <w:p w:rsidR="001A7DBC" w:rsidRPr="00D00600" w:rsidRDefault="001A7DBC" w:rsidP="001A7DBC">
      <w:pPr>
        <w:pStyle w:val="BodyText"/>
        <w:spacing w:before="18"/>
        <w:ind w:left="0"/>
        <w:rPr>
          <w:rFonts w:ascii="Helvetica Neue" w:eastAsiaTheme="minorHAnsi" w:hAnsi="Helvetica Neue" w:cs="Helvetica Neue"/>
          <w14:ligatures w14:val="standardContextual"/>
        </w:rPr>
      </w:pPr>
    </w:p>
    <w:p w:rsidR="001A7DBC" w:rsidRPr="00D00600" w:rsidRDefault="001A7DBC" w:rsidP="001A7DBC">
      <w:pPr>
        <w:pStyle w:val="BodyText"/>
        <w:spacing w:line="278" w:lineRule="auto"/>
        <w:rPr>
          <w:rFonts w:ascii="Helvetica Neue" w:eastAsiaTheme="minorHAnsi" w:hAnsi="Helvetica Neue" w:cs="Helvetica Neue"/>
          <w14:ligatures w14:val="standardContextual"/>
        </w:rPr>
      </w:pPr>
      <w:r w:rsidRPr="00D00600">
        <w:rPr>
          <w:rFonts w:ascii="Helvetica Neue" w:eastAsiaTheme="minorHAnsi" w:hAnsi="Helvetica Neue" w:cs="Helvetica Neue"/>
          <w14:ligatures w14:val="standardContextual"/>
        </w:rPr>
        <w:t xml:space="preserve">Please reach out to Mary Pearce, mpearce@elfuturo-nc.org with any press inquiries or questions about El </w:t>
      </w:r>
      <w:proofErr w:type="spellStart"/>
      <w:r w:rsidRPr="00D00600">
        <w:rPr>
          <w:rFonts w:ascii="Helvetica Neue" w:eastAsiaTheme="minorHAnsi" w:hAnsi="Helvetica Neue" w:cs="Helvetica Neue"/>
          <w14:ligatures w14:val="standardContextual"/>
        </w:rPr>
        <w:t>Futuro</w:t>
      </w:r>
      <w:proofErr w:type="spellEnd"/>
      <w:r w:rsidRPr="00D00600">
        <w:rPr>
          <w:rFonts w:ascii="Helvetica Neue" w:eastAsiaTheme="minorHAnsi" w:hAnsi="Helvetica Neue" w:cs="Helvetica Neue"/>
          <w14:ligatures w14:val="standardContextual"/>
        </w:rPr>
        <w:t>.</w:t>
      </w:r>
    </w:p>
    <w:p w:rsidR="001A7DBC" w:rsidRPr="001A7DBC" w:rsidRDefault="001A7DBC" w:rsidP="001A7DBC">
      <w:pPr>
        <w:tabs>
          <w:tab w:val="left" w:pos="3331"/>
        </w:tabs>
      </w:pPr>
    </w:p>
    <w:p w:rsidR="004E401C" w:rsidRDefault="004E401C" w:rsidP="004E401C"/>
    <w:sectPr w:rsidR="004E401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01C"/>
    <w:rsid w:val="001A7DBC"/>
    <w:rsid w:val="004E401C"/>
    <w:rsid w:val="00682230"/>
    <w:rsid w:val="00BE2B6C"/>
    <w:rsid w:val="00D00600"/>
    <w:rsid w:val="00FD4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3ECD7C"/>
  <w15:chartTrackingRefBased/>
  <w15:docId w15:val="{7B7173E0-6443-6C4F-BFD5-1C2AB633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DBC"/>
    <w:pPr>
      <w:widowControl w:val="0"/>
      <w:autoSpaceDE w:val="0"/>
      <w:autoSpaceDN w:val="0"/>
    </w:pPr>
    <w:rPr>
      <w:rFonts w:ascii="Arial" w:eastAsia="Arial" w:hAnsi="Arial" w:cs="Arial"/>
      <w:kern w:val="0"/>
      <w:sz w:val="22"/>
      <w:szCs w:val="22"/>
      <w14:ligatures w14:val="none"/>
    </w:rPr>
  </w:style>
  <w:style w:type="paragraph" w:styleId="Heading3">
    <w:name w:val="heading 3"/>
    <w:basedOn w:val="Normal"/>
    <w:link w:val="Heading3Char"/>
    <w:uiPriority w:val="9"/>
    <w:unhideWhenUsed/>
    <w:qFormat/>
    <w:rsid w:val="001A7DBC"/>
    <w:pPr>
      <w:spacing w:before="1"/>
      <w:ind w:left="100"/>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E401C"/>
    <w:pPr>
      <w:autoSpaceDE w:val="0"/>
      <w:autoSpaceDN w:val="0"/>
      <w:adjustRightInd w:val="0"/>
    </w:pPr>
    <w:rPr>
      <w:rFonts w:ascii="Helvetica Neue" w:hAnsi="Helvetica Neue" w:cs="Helvetica Neue"/>
      <w:color w:val="000000"/>
      <w:kern w:val="0"/>
    </w:rPr>
  </w:style>
  <w:style w:type="table" w:styleId="TableGrid">
    <w:name w:val="Table Grid"/>
    <w:basedOn w:val="TableNormal"/>
    <w:uiPriority w:val="39"/>
    <w:rsid w:val="004E4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A7DBC"/>
    <w:rPr>
      <w:rFonts w:ascii="Arial" w:eastAsia="Arial" w:hAnsi="Arial" w:cs="Arial"/>
      <w:b/>
      <w:bCs/>
      <w:kern w:val="0"/>
      <w:sz w:val="22"/>
      <w:szCs w:val="22"/>
      <w14:ligatures w14:val="none"/>
    </w:rPr>
  </w:style>
  <w:style w:type="paragraph" w:styleId="BodyText">
    <w:name w:val="Body Text"/>
    <w:basedOn w:val="Normal"/>
    <w:link w:val="BodyTextChar"/>
    <w:uiPriority w:val="1"/>
    <w:qFormat/>
    <w:rsid w:val="001A7DBC"/>
    <w:pPr>
      <w:ind w:left="100"/>
    </w:pPr>
  </w:style>
  <w:style w:type="character" w:customStyle="1" w:styleId="BodyTextChar">
    <w:name w:val="Body Text Char"/>
    <w:basedOn w:val="DefaultParagraphFont"/>
    <w:link w:val="BodyText"/>
    <w:uiPriority w:val="1"/>
    <w:rsid w:val="001A7DBC"/>
    <w:rPr>
      <w:rFonts w:ascii="Arial" w:eastAsia="Arial" w:hAnsi="Arial" w:cs="Arial"/>
      <w:kern w:val="0"/>
      <w:sz w:val="22"/>
      <w:szCs w:val="22"/>
      <w14:ligatures w14:val="none"/>
    </w:rPr>
  </w:style>
  <w:style w:type="character" w:styleId="Strong">
    <w:name w:val="Strong"/>
    <w:basedOn w:val="DefaultParagraphFont"/>
    <w:uiPriority w:val="22"/>
    <w:qFormat/>
    <w:rsid w:val="00682230"/>
    <w:rPr>
      <w:b/>
      <w:bCs/>
    </w:rPr>
  </w:style>
  <w:style w:type="character" w:styleId="Hyperlink">
    <w:name w:val="Hyperlink"/>
    <w:basedOn w:val="DefaultParagraphFont"/>
    <w:uiPriority w:val="99"/>
    <w:unhideWhenUsed/>
    <w:rsid w:val="00D00600"/>
    <w:rPr>
      <w:color w:val="0563C1" w:themeColor="hyperlink"/>
      <w:u w:val="single"/>
    </w:rPr>
  </w:style>
  <w:style w:type="character" w:styleId="UnresolvedMention">
    <w:name w:val="Unresolved Mention"/>
    <w:basedOn w:val="DefaultParagraphFont"/>
    <w:uiPriority w:val="99"/>
    <w:semiHidden/>
    <w:unhideWhenUsed/>
    <w:rsid w:val="00D00600"/>
    <w:rPr>
      <w:color w:val="605E5C"/>
      <w:shd w:val="clear" w:color="auto" w:fill="E1DFDD"/>
    </w:rPr>
  </w:style>
  <w:style w:type="character" w:customStyle="1" w:styleId="normaltextrun">
    <w:name w:val="normaltextrun"/>
    <w:basedOn w:val="DefaultParagraphFont"/>
    <w:rsid w:val="00BE2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27412">
      <w:bodyDiv w:val="1"/>
      <w:marLeft w:val="0"/>
      <w:marRight w:val="0"/>
      <w:marTop w:val="0"/>
      <w:marBottom w:val="0"/>
      <w:divBdr>
        <w:top w:val="none" w:sz="0" w:space="0" w:color="auto"/>
        <w:left w:val="none" w:sz="0" w:space="0" w:color="auto"/>
        <w:bottom w:val="none" w:sz="0" w:space="0" w:color="auto"/>
        <w:right w:val="none" w:sz="0" w:space="0" w:color="auto"/>
      </w:divBdr>
    </w:div>
    <w:div w:id="998655078">
      <w:bodyDiv w:val="1"/>
      <w:marLeft w:val="0"/>
      <w:marRight w:val="0"/>
      <w:marTop w:val="0"/>
      <w:marBottom w:val="0"/>
      <w:divBdr>
        <w:top w:val="none" w:sz="0" w:space="0" w:color="auto"/>
        <w:left w:val="none" w:sz="0" w:space="0" w:color="auto"/>
        <w:bottom w:val="none" w:sz="0" w:space="0" w:color="auto"/>
        <w:right w:val="none" w:sz="0" w:space="0" w:color="auto"/>
      </w:divBdr>
    </w:div>
    <w:div w:id="1677608048">
      <w:bodyDiv w:val="1"/>
      <w:marLeft w:val="0"/>
      <w:marRight w:val="0"/>
      <w:marTop w:val="0"/>
      <w:marBottom w:val="0"/>
      <w:divBdr>
        <w:top w:val="none" w:sz="0" w:space="0" w:color="auto"/>
        <w:left w:val="none" w:sz="0" w:space="0" w:color="auto"/>
        <w:bottom w:val="none" w:sz="0" w:space="0" w:color="auto"/>
        <w:right w:val="none" w:sz="0" w:space="0" w:color="auto"/>
      </w:divBdr>
    </w:div>
    <w:div w:id="203511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lfuturo-nc.org/immigrant-mental-health-solidarity-network-imhsn/"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392</Words>
  <Characters>2239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Pearce</dc:creator>
  <cp:keywords/>
  <dc:description/>
  <cp:lastModifiedBy>Microsoft Office User</cp:lastModifiedBy>
  <cp:revision>2</cp:revision>
  <dcterms:created xsi:type="dcterms:W3CDTF">2026-01-13T15:41:00Z</dcterms:created>
  <dcterms:modified xsi:type="dcterms:W3CDTF">2026-01-13T15:41:00Z</dcterms:modified>
</cp:coreProperties>
</file>